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20DF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D20DF6" w:rsidRPr="00D20DF6">
        <w:rPr>
          <w:rFonts w:eastAsia="Calibri"/>
          <w:szCs w:val="28"/>
          <w:u w:val="single"/>
        </w:rPr>
        <w:t>774-</w:t>
      </w:r>
      <w:r w:rsidR="00D20DF6" w:rsidRPr="00D20DF6">
        <w:rPr>
          <w:rFonts w:eastAsia="Calibri"/>
          <w:szCs w:val="28"/>
          <w:u w:val="single"/>
          <w:lang w:val="en-US"/>
        </w:rPr>
        <w:t>VII</w:t>
      </w:r>
      <w:r w:rsidR="00D20DF6" w:rsidRPr="000C49C4">
        <w:rPr>
          <w:rFonts w:eastAsia="Calibri"/>
          <w:szCs w:val="28"/>
          <w:u w:val="single"/>
        </w:rPr>
        <w:t xml:space="preserve"> </w:t>
      </w:r>
      <w:r w:rsidR="00D20DF6" w:rsidRPr="00D20DF6">
        <w:rPr>
          <w:rFonts w:eastAsia="Calibri"/>
          <w:szCs w:val="28"/>
          <w:u w:val="single"/>
        </w:rPr>
        <w:t>ДГ</w:t>
      </w:r>
      <w:r w:rsidR="00D20DF6">
        <w:rPr>
          <w:rFonts w:eastAsia="Calibri"/>
          <w:szCs w:val="28"/>
        </w:rPr>
        <w:t xml:space="preserve"> </w:t>
      </w:r>
    </w:p>
    <w:p w:rsidR="00F34BA0" w:rsidRPr="00F34BA0" w:rsidRDefault="00F34BA0" w:rsidP="00F34BA0"/>
    <w:p w:rsidR="00487AAE" w:rsidRPr="00487AAE" w:rsidRDefault="00487AAE" w:rsidP="00487AAE">
      <w:pPr>
        <w:ind w:right="680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487AAE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8696E">
        <w:rPr>
          <w:rFonts w:eastAsia="Times New Roman" w:cs="Times New Roman"/>
          <w:szCs w:val="28"/>
          <w:lang w:eastAsia="ru-RU"/>
        </w:rPr>
        <w:br/>
      </w:r>
      <w:r w:rsidRPr="00487AAE">
        <w:rPr>
          <w:rFonts w:eastAsia="Times New Roman" w:cs="Times New Roman"/>
          <w:szCs w:val="28"/>
          <w:lang w:eastAsia="ru-RU"/>
        </w:rPr>
        <w:t>от 26.09.2012 № 225-</w:t>
      </w:r>
      <w:r w:rsidRPr="00487AAE">
        <w:rPr>
          <w:rFonts w:eastAsia="Times New Roman" w:cs="Times New Roman"/>
          <w:szCs w:val="28"/>
          <w:lang w:val="en-US" w:eastAsia="ru-RU"/>
        </w:rPr>
        <w:t>V</w:t>
      </w:r>
      <w:r w:rsidRPr="00487AAE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</w:p>
    <w:p w:rsidR="00487AAE" w:rsidRPr="00487AAE" w:rsidRDefault="00487AAE" w:rsidP="00487AAE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Председателю Думы города Олейникову Александру Игоревичу в соответствии с частью 9 </w:t>
      </w:r>
      <w:r>
        <w:rPr>
          <w:rFonts w:eastAsia="Times New Roman" w:cs="Times New Roman"/>
          <w:szCs w:val="28"/>
          <w:lang w:eastAsia="ru-RU"/>
        </w:rPr>
        <w:br/>
      </w:r>
      <w:r w:rsidRPr="00487AAE">
        <w:rPr>
          <w:rFonts w:eastAsia="Times New Roman" w:cs="Times New Roman"/>
          <w:szCs w:val="28"/>
          <w:lang w:eastAsia="ru-RU"/>
        </w:rPr>
        <w:t>статьи 2 Порядка работы с наказами избирателей, данными депутатам Думы города, утверждённого решением Думы города от 26.09.2012 № 225-</w:t>
      </w:r>
      <w:r w:rsidRPr="00487AAE">
        <w:rPr>
          <w:rFonts w:eastAsia="Times New Roman" w:cs="Times New Roman"/>
          <w:szCs w:val="28"/>
          <w:lang w:val="en-US" w:eastAsia="ru-RU"/>
        </w:rPr>
        <w:t>V</w:t>
      </w:r>
      <w:r w:rsidRPr="00487AAE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3 в форме выделения средств бюджета города на приобретение установок для обеззараживания и очистки воздуха, установки для проведения термометрии (профессиональной  тепловизионной IP-камеры), питьевых фонтан</w:t>
      </w:r>
      <w:r w:rsidR="00BE3255">
        <w:rPr>
          <w:rFonts w:eastAsia="Times New Roman" w:cs="Times New Roman"/>
          <w:szCs w:val="28"/>
          <w:lang w:eastAsia="ru-RU"/>
        </w:rPr>
        <w:t xml:space="preserve">чиков </w:t>
      </w:r>
      <w:r w:rsidRPr="00487AAE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487AAE" w:rsidRPr="00487AAE" w:rsidRDefault="00487AAE" w:rsidP="00480FF5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  <w:bookmarkStart w:id="0" w:name="_GoBack"/>
      <w:bookmarkEnd w:id="0"/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0C49C4" w:rsidRPr="000C49C4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0C49C4" w:rsidRPr="000C49C4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87AAE" w:rsidRDefault="00487AAE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87AAE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87AAE" w:rsidRPr="00D20DF6" w:rsidRDefault="00487AAE" w:rsidP="00487AAE">
      <w:pPr>
        <w:ind w:left="3540" w:firstLine="227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от</w:t>
      </w:r>
      <w:r w:rsidR="00D20DF6">
        <w:rPr>
          <w:rFonts w:eastAsia="Times New Roman" w:cs="Times New Roman"/>
          <w:szCs w:val="28"/>
          <w:lang w:eastAsia="ru-RU"/>
        </w:rPr>
        <w:t xml:space="preserve"> </w:t>
      </w:r>
      <w:r w:rsidR="00D20DF6" w:rsidRPr="00D20DF6">
        <w:rPr>
          <w:rFonts w:eastAsia="Times New Roman" w:cs="Times New Roman"/>
          <w:szCs w:val="28"/>
          <w:u w:val="single"/>
          <w:lang w:eastAsia="ru-RU"/>
        </w:rPr>
        <w:t>23.04.2025</w:t>
      </w:r>
      <w:r w:rsidR="00D20DF6"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 xml:space="preserve">№ </w:t>
      </w:r>
      <w:r w:rsidR="00D20DF6" w:rsidRPr="00D20DF6">
        <w:rPr>
          <w:rFonts w:eastAsia="Times New Roman" w:cs="Times New Roman"/>
          <w:szCs w:val="28"/>
          <w:u w:val="single"/>
          <w:lang w:eastAsia="ru-RU"/>
        </w:rPr>
        <w:t>774-</w:t>
      </w:r>
      <w:r w:rsidR="00D20DF6" w:rsidRPr="00D20DF6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D20DF6" w:rsidRPr="000C49C4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D20DF6" w:rsidRPr="00D20DF6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87AAE" w:rsidRPr="00487AAE" w:rsidRDefault="00487AAE" w:rsidP="0082434C">
      <w:pPr>
        <w:jc w:val="center"/>
        <w:rPr>
          <w:rFonts w:eastAsia="Times New Roman" w:cs="Times New Roman"/>
          <w:szCs w:val="28"/>
          <w:lang w:eastAsia="ru-RU"/>
        </w:rPr>
      </w:pPr>
    </w:p>
    <w:p w:rsidR="00276782" w:rsidRDefault="00487AAE" w:rsidP="0082434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87AAE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487AAE">
        <w:rPr>
          <w:rFonts w:eastAsia="Calibri" w:cs="Times New Roman"/>
          <w:szCs w:val="28"/>
        </w:rPr>
        <w:t>средств бюджета города</w:t>
      </w:r>
    </w:p>
    <w:p w:rsidR="00487AAE" w:rsidRPr="00487AAE" w:rsidRDefault="00487AAE" w:rsidP="0082434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87AAE">
        <w:rPr>
          <w:rFonts w:eastAsia="Calibri" w:cs="Times New Roman"/>
          <w:szCs w:val="28"/>
        </w:rPr>
        <w:t>на реализацию наказа избирателей, данного Председателю Думы города Олейникову А.И., в целях оказания социально-экономической поддержки</w:t>
      </w:r>
    </w:p>
    <w:p w:rsidR="00487AAE" w:rsidRPr="00487AAE" w:rsidRDefault="00487AAE" w:rsidP="0082434C">
      <w:pPr>
        <w:jc w:val="center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3</w:t>
      </w:r>
    </w:p>
    <w:p w:rsidR="00487AAE" w:rsidRPr="00487AAE" w:rsidRDefault="00487AAE" w:rsidP="00487AAE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636"/>
        <w:gridCol w:w="2126"/>
      </w:tblGrid>
      <w:tr w:rsidR="00487AAE" w:rsidRPr="00487AAE" w:rsidTr="0098696E">
        <w:trPr>
          <w:trHeight w:val="644"/>
        </w:trPr>
        <w:tc>
          <w:tcPr>
            <w:tcW w:w="594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3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487AAE" w:rsidRPr="00487AAE" w:rsidTr="00E84FF7">
        <w:trPr>
          <w:trHeight w:val="353"/>
        </w:trPr>
        <w:tc>
          <w:tcPr>
            <w:tcW w:w="594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636" w:type="dxa"/>
            <w:vAlign w:val="center"/>
          </w:tcPr>
          <w:p w:rsidR="00487AAE" w:rsidRPr="00487AAE" w:rsidRDefault="00487AAE" w:rsidP="0027678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Установка для обеззараживания</w:t>
            </w:r>
            <w:r w:rsidR="0027678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7AAE">
              <w:rPr>
                <w:rFonts w:eastAsia="Times New Roman" w:cs="Times New Roman"/>
                <w:szCs w:val="28"/>
                <w:lang w:eastAsia="ru-RU"/>
              </w:rPr>
              <w:t>и очистки воздуха</w:t>
            </w:r>
          </w:p>
        </w:tc>
        <w:tc>
          <w:tcPr>
            <w:tcW w:w="212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487AAE" w:rsidRPr="00487AAE" w:rsidTr="00E84FF7">
        <w:trPr>
          <w:trHeight w:val="429"/>
        </w:trPr>
        <w:tc>
          <w:tcPr>
            <w:tcW w:w="594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636" w:type="dxa"/>
            <w:vAlign w:val="center"/>
          </w:tcPr>
          <w:p w:rsidR="00487AAE" w:rsidRPr="00487AAE" w:rsidRDefault="00487AAE" w:rsidP="00276782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Calibri" w:cs="Times New Roman"/>
                <w:szCs w:val="28"/>
              </w:rPr>
              <w:t>Установка для обеззараживания</w:t>
            </w:r>
            <w:r w:rsidR="00276782">
              <w:rPr>
                <w:rFonts w:eastAsia="Calibri" w:cs="Times New Roman"/>
                <w:szCs w:val="28"/>
              </w:rPr>
              <w:t xml:space="preserve"> </w:t>
            </w:r>
            <w:r w:rsidRPr="00487AAE">
              <w:rPr>
                <w:rFonts w:eastAsia="Calibri" w:cs="Times New Roman"/>
                <w:szCs w:val="28"/>
              </w:rPr>
              <w:t>и очистки воздуха</w:t>
            </w:r>
          </w:p>
        </w:tc>
        <w:tc>
          <w:tcPr>
            <w:tcW w:w="212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87AAE" w:rsidRPr="00487AAE" w:rsidTr="00E84FF7">
        <w:trPr>
          <w:trHeight w:val="408"/>
        </w:trPr>
        <w:tc>
          <w:tcPr>
            <w:tcW w:w="594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636" w:type="dxa"/>
            <w:vAlign w:val="center"/>
          </w:tcPr>
          <w:p w:rsidR="00487AAE" w:rsidRPr="00487AAE" w:rsidRDefault="00487AAE" w:rsidP="00BE325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Питьевой фонтан</w:t>
            </w:r>
            <w:r w:rsidR="00BE3255">
              <w:rPr>
                <w:rFonts w:eastAsia="Times New Roman" w:cs="Times New Roman"/>
                <w:szCs w:val="28"/>
                <w:lang w:eastAsia="ru-RU"/>
              </w:rPr>
              <w:t>чик</w:t>
            </w:r>
          </w:p>
        </w:tc>
        <w:tc>
          <w:tcPr>
            <w:tcW w:w="212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487AAE" w:rsidRPr="00487AAE" w:rsidTr="00E84FF7">
        <w:trPr>
          <w:trHeight w:val="413"/>
        </w:trPr>
        <w:tc>
          <w:tcPr>
            <w:tcW w:w="594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636" w:type="dxa"/>
            <w:vAlign w:val="center"/>
          </w:tcPr>
          <w:p w:rsidR="00487AAE" w:rsidRPr="00487AAE" w:rsidRDefault="00487AAE" w:rsidP="0027678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Профессиональная</w:t>
            </w:r>
            <w:r w:rsidR="0027678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87AAE">
              <w:rPr>
                <w:rFonts w:eastAsia="Times New Roman" w:cs="Times New Roman"/>
                <w:szCs w:val="28"/>
                <w:lang w:eastAsia="ru-RU"/>
              </w:rPr>
              <w:t>тепловизионная IP-камера</w:t>
            </w:r>
          </w:p>
        </w:tc>
        <w:tc>
          <w:tcPr>
            <w:tcW w:w="2126" w:type="dxa"/>
            <w:vAlign w:val="center"/>
          </w:tcPr>
          <w:p w:rsidR="00487AAE" w:rsidRPr="00487AAE" w:rsidRDefault="00487AAE" w:rsidP="00487AA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7AA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487AAE" w:rsidRPr="00487AAE" w:rsidRDefault="00487AAE" w:rsidP="00487AAE">
      <w:pPr>
        <w:jc w:val="center"/>
        <w:rPr>
          <w:rFonts w:eastAsia="Times New Roman" w:cs="Times New Roman"/>
          <w:szCs w:val="28"/>
          <w:lang w:eastAsia="ru-RU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6F" w:rsidRDefault="005C006F" w:rsidP="006757BB">
      <w:r>
        <w:separator/>
      </w:r>
    </w:p>
  </w:endnote>
  <w:endnote w:type="continuationSeparator" w:id="0">
    <w:p w:rsidR="005C006F" w:rsidRDefault="005C006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C006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5C006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5C006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6F" w:rsidRDefault="005C006F" w:rsidP="006757BB">
      <w:r>
        <w:separator/>
      </w:r>
    </w:p>
  </w:footnote>
  <w:footnote w:type="continuationSeparator" w:id="0">
    <w:p w:rsidR="005C006F" w:rsidRDefault="005C006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0C49C4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49C4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3BD1"/>
    <w:rsid w:val="005A497D"/>
    <w:rsid w:val="005A690F"/>
    <w:rsid w:val="005B0CF7"/>
    <w:rsid w:val="005C006F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2434C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696E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3BF7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8590B"/>
    <w:rsid w:val="00B9079D"/>
    <w:rsid w:val="00B92164"/>
    <w:rsid w:val="00BA58CF"/>
    <w:rsid w:val="00BA7099"/>
    <w:rsid w:val="00BC1EAC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20DF6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84FF7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30B0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D3FB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36C41"/>
    <w:rsid w:val="00540743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B0A01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2025-04-22T10:18:00Z</cp:lastPrinted>
  <dcterms:created xsi:type="dcterms:W3CDTF">2021-02-25T07:49:00Z</dcterms:created>
  <dcterms:modified xsi:type="dcterms:W3CDTF">2025-04-23T10:04:00Z</dcterms:modified>
</cp:coreProperties>
</file>